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3" w:rsidRDefault="00AD4819" w:rsidP="00654123">
      <w:pPr>
        <w:pStyle w:val="a3"/>
        <w:jc w:val="center"/>
      </w:pPr>
      <w:r>
        <w:rPr>
          <w:rStyle w:val="a4"/>
        </w:rPr>
        <w:t>Объявление №4</w:t>
      </w:r>
      <w:r w:rsidR="00654123">
        <w:rPr>
          <w:rStyle w:val="a4"/>
        </w:rPr>
        <w:t xml:space="preserve"> от </w:t>
      </w:r>
      <w:r>
        <w:rPr>
          <w:rStyle w:val="a4"/>
        </w:rPr>
        <w:t>27</w:t>
      </w:r>
      <w:r w:rsidR="00654123">
        <w:rPr>
          <w:rStyle w:val="a4"/>
        </w:rPr>
        <w:t>.04.2017 года</w:t>
      </w:r>
      <w:r w:rsidR="00654123">
        <w:br/>
      </w:r>
      <w:r w:rsidR="00654123">
        <w:rPr>
          <w:rStyle w:val="a4"/>
        </w:rPr>
        <w:t>о проведении закупа способом запроса цеповых предложений</w:t>
      </w:r>
    </w:p>
    <w:p w:rsidR="00654123" w:rsidRDefault="00654123" w:rsidP="00654123">
      <w:pPr>
        <w:pStyle w:val="a3"/>
        <w:jc w:val="both"/>
      </w:pPr>
      <w:r>
        <w:t xml:space="preserve">Основание: пункт 105 Постановления Правительства РК от 30 октября 2009 года № 1729 </w:t>
      </w:r>
      <w:r>
        <w:rPr>
          <w:rStyle w:val="a5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654123" w:rsidRDefault="00654123" w:rsidP="00654123">
      <w:pPr>
        <w:pStyle w:val="a3"/>
        <w:jc w:val="both"/>
      </w:pPr>
      <w:r>
        <w:t xml:space="preserve">1. </w:t>
      </w:r>
      <w:r>
        <w:rPr>
          <w:rStyle w:val="a4"/>
        </w:rPr>
        <w:t>Наименование и адрес заказчика (организатора) закупа</w:t>
      </w:r>
      <w:r>
        <w:t>: КГП  «Карасуская центральная районная больница» Управления здравоохранения акимата Костанайской области (далее - Больница), 111000,Костанайская область, Карасуский район с. Карасу улица Т.Рамазанова, 2</w:t>
      </w:r>
    </w:p>
    <w:p w:rsidR="00654123" w:rsidRDefault="00654123" w:rsidP="00654123">
      <w:pPr>
        <w:pStyle w:val="a3"/>
        <w:jc w:val="both"/>
      </w:pPr>
      <w:r>
        <w:t xml:space="preserve">2. </w:t>
      </w:r>
      <w:r>
        <w:rPr>
          <w:rStyle w:val="a4"/>
        </w:rPr>
        <w:t xml:space="preserve">Международные непатентованные наименования закупаемых лекарственных средств, наименования изделий медицинского назначения, медицинской техники (далее - товары), объем закупа, </w:t>
      </w:r>
      <w:proofErr w:type="gramStart"/>
      <w:r>
        <w:rPr>
          <w:rStyle w:val="a4"/>
        </w:rPr>
        <w:t>сумма</w:t>
      </w:r>
      <w:proofErr w:type="gramEnd"/>
      <w:r>
        <w:rPr>
          <w:rStyle w:val="a4"/>
        </w:rPr>
        <w:t xml:space="preserve"> выделенная для закупа по каждому-товару</w:t>
      </w:r>
      <w:r>
        <w:t>;</w:t>
      </w:r>
    </w:p>
    <w:p w:rsidR="00654123" w:rsidRDefault="00654123" w:rsidP="00654123">
      <w:pPr>
        <w:pStyle w:val="a3"/>
        <w:jc w:val="both"/>
        <w:rPr>
          <w:rStyle w:val="a4"/>
        </w:rPr>
      </w:pPr>
    </w:p>
    <w:p w:rsidR="00654123" w:rsidRDefault="00654123" w:rsidP="00654123">
      <w:pPr>
        <w:pStyle w:val="a3"/>
        <w:jc w:val="both"/>
      </w:pPr>
      <w:r>
        <w:rPr>
          <w:rStyle w:val="a4"/>
        </w:rPr>
        <w:t>Поставка лекарственных средств и изделий мед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>азначения согласно графика поставки.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поставки</w:t>
      </w:r>
      <w:proofErr w:type="gramStart"/>
      <w:r>
        <w:t xml:space="preserve"> :</w:t>
      </w:r>
      <w:proofErr w:type="gramEnd"/>
      <w:r>
        <w:t xml:space="preserve"> 111000,Костананская область, Карасуский район, с. Карасу, улица Т.Рамазанова, 2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Сроки и условия поставки</w:t>
      </w:r>
      <w:r>
        <w:t>: Поставка осуществляется за счет поставщика, его силами и средствами с момента вступления в силу договора о закупе по заявке заказчика - в течение 10(десяти) рабочих дней, до 31 декабря 2017 года. Товары отгружаются силами поставщика в склад аптеки Больницы.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представления (приема) документов и окончательный срок подачи ценовых предложений</w:t>
      </w:r>
      <w:r>
        <w:t xml:space="preserve">: 111000, Костанайская область, Карасуский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Карасу, улица Т.Рамазанова, 2, административный корпус 2 этаж, Бухгалтерия, время с 9.00 до 18.00 по </w:t>
      </w:r>
      <w:r w:rsidR="00AD4819">
        <w:t>11</w:t>
      </w:r>
      <w:r>
        <w:t xml:space="preserve"> </w:t>
      </w:r>
      <w:r w:rsidR="00AD4819">
        <w:t>мая</w:t>
      </w:r>
      <w:r>
        <w:t xml:space="preserve"> 2017 года включительно.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Дата, время и место вскрытия конвертов с ценовыми предложениями</w:t>
      </w:r>
      <w:r>
        <w:t xml:space="preserve">: </w:t>
      </w:r>
      <w:r w:rsidR="00AD4819">
        <w:t>1</w:t>
      </w:r>
      <w:r>
        <w:t xml:space="preserve">2 </w:t>
      </w:r>
      <w:r w:rsidR="00AD4819">
        <w:t>ма</w:t>
      </w:r>
      <w:r>
        <w:t>я 2017 года, время 11.00 часов 111000, Костанайская область, Карасуский район, с. Карасу, улица Т.Рамазанова, 2, административный корпус 2 этаж, Бухгалтерия.</w:t>
      </w:r>
      <w: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разрешение;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>
        <w:rPr>
          <w:rStyle w:val="a4"/>
        </w:rPr>
        <w:t>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654123" w:rsidRDefault="00654123" w:rsidP="00654123">
      <w:pPr>
        <w:pStyle w:val="a3"/>
        <w:jc w:val="both"/>
      </w:pPr>
      <w: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по форме, утвержденной уполномоченным органом в области здравоохранения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 xml:space="preserve">Главный врач КГП «Карасуская ЦРБ»                                                            </w:t>
      </w:r>
      <w:proofErr w:type="gramStart"/>
      <w:r>
        <w:rPr>
          <w:rStyle w:val="a4"/>
        </w:rPr>
        <w:t>Голубев</w:t>
      </w:r>
      <w:proofErr w:type="gramEnd"/>
      <w:r>
        <w:rPr>
          <w:rStyle w:val="a4"/>
        </w:rPr>
        <w:t xml:space="preserve"> В.В.</w:t>
      </w:r>
    </w:p>
    <w:p w:rsidR="00E23418" w:rsidRDefault="00E23418"/>
    <w:sectPr w:rsidR="00E23418" w:rsidSect="00DE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23"/>
    <w:rsid w:val="00654123"/>
    <w:rsid w:val="00AD4819"/>
    <w:rsid w:val="00DE3301"/>
    <w:rsid w:val="00E2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3"/>
    <w:rPr>
      <w:b/>
      <w:bCs/>
    </w:rPr>
  </w:style>
  <w:style w:type="character" w:styleId="a5">
    <w:name w:val="Emphasis"/>
    <w:basedOn w:val="a0"/>
    <w:uiPriority w:val="20"/>
    <w:qFormat/>
    <w:rsid w:val="0065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хз3</cp:lastModifiedBy>
  <cp:revision>5</cp:revision>
  <dcterms:created xsi:type="dcterms:W3CDTF">2017-04-13T05:59:00Z</dcterms:created>
  <dcterms:modified xsi:type="dcterms:W3CDTF">2017-04-27T13:05:00Z</dcterms:modified>
</cp:coreProperties>
</file>